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E3C" w:rsidRDefault="009A6E3C" w:rsidP="009A6E3C">
      <w:pPr>
        <w:pStyle w:val="Default"/>
        <w:rPr>
          <w:b/>
          <w:bCs/>
        </w:rPr>
      </w:pPr>
    </w:p>
    <w:p w:rsidR="009A6E3C" w:rsidRDefault="009A6E3C" w:rsidP="00D13AFE">
      <w:pPr>
        <w:pStyle w:val="Default"/>
        <w:jc w:val="center"/>
        <w:rPr>
          <w:b/>
          <w:bCs/>
        </w:rPr>
      </w:pPr>
    </w:p>
    <w:p w:rsidR="009A6E3C" w:rsidRDefault="009A6E3C" w:rsidP="009A6E3C">
      <w:pPr>
        <w:pStyle w:val="Default"/>
        <w:rPr>
          <w:b/>
          <w:bCs/>
        </w:rPr>
      </w:pPr>
    </w:p>
    <w:p w:rsidR="009A6E3C" w:rsidRDefault="009A6E3C" w:rsidP="00D13AFE">
      <w:pPr>
        <w:jc w:val="center"/>
        <w:rPr>
          <w:rFonts w:ascii="Times New Roman" w:hAnsi="Times New Roman"/>
          <w:sz w:val="24"/>
          <w:szCs w:val="24"/>
        </w:rPr>
      </w:pPr>
    </w:p>
    <w:p w:rsidR="009A6E3C" w:rsidRDefault="00D13AFE" w:rsidP="009A6E3C">
      <w:pPr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71163" cy="9582150"/>
            <wp:effectExtent l="0" t="0" r="1270" b="0"/>
            <wp:docPr id="3" name="Рисунок 3" descr="C:\Users\Хан\Pictures\2026-02-05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Хан\Pictures\2026-02-05_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163" cy="958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A6E3C" w:rsidRDefault="009A6E3C" w:rsidP="009A6E3C">
      <w:pPr>
        <w:jc w:val="center"/>
        <w:rPr>
          <w:rFonts w:ascii="Times New Roman" w:hAnsi="Times New Roman"/>
          <w:sz w:val="24"/>
          <w:szCs w:val="24"/>
        </w:rPr>
      </w:pPr>
    </w:p>
    <w:p w:rsidR="009A6E3C" w:rsidRDefault="009A6E3C" w:rsidP="009A6E3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9A6E3C" w:rsidRDefault="009A6E3C" w:rsidP="009A6E3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Программа по химии даёт представление о целях, общей стратегии обучения, воспитания 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 в пр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Изучение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химии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:с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пособствует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реализации возможностей для саморазвития и формирования культуры личности, её общей и функциональной грамотности;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способствует формированию ценностного отношения к естественно-научным знаниям, к природе, к человеку, вносит свой вклад в экологическое образование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  Курс химии на уровне основного общего образования ориентирован на освоение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атомно-молекулярного учения как основы всего естествознания;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Периодического закона Д. И. Менделеева как основного закона химии;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учения о строении атома и химической связи;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представлений об электролитической диссоциации веществ в растворах.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  <w:proofErr w:type="gramEnd"/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изучении химии на уровне основного общего образования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приобрели такие цели, как: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– обеспечение условий, способствующих приобретению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формирование общей функциональной 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естественно-научной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9A6E3C" w:rsidRDefault="009A6E3C" w:rsidP="009A6E3C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III. Содержание учебного предмета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8 класс </w:t>
      </w:r>
      <w:r>
        <w:rPr>
          <w:rFonts w:ascii="Times New Roman" w:hAnsi="Times New Roman"/>
          <w:color w:val="000000"/>
          <w:sz w:val="24"/>
          <w:szCs w:val="24"/>
        </w:rPr>
        <w:t xml:space="preserve">(2 ч в неделю, всего 68 ч.)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Обучение химии реализуется по следующим разделам: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Раздел I. Начальные понятия и законы химии (19 часов)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Тела и вещества. Свойства веществ. Роль химии в жизни современного общества. Отношение общества к химии: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хемофилия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хемофобия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A6E3C" w:rsidRDefault="009A6E3C" w:rsidP="009A6E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Методы изучения химии. Наблюдение. Эксперимент. Моделирование. Модели материальные, знаковые и символьные.</w:t>
      </w:r>
    </w:p>
    <w:p w:rsidR="009A6E3C" w:rsidRDefault="009A6E3C" w:rsidP="009A6E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 Газы. Жидкости. Твердые вещества.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Взаимные переходы между агрегатными состояниями: возгонка, десублимация, конденсация, испарение, кристаллизация, плавление. </w:t>
      </w:r>
      <w:proofErr w:type="gramEnd"/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Физические явления. Чистые вещества и смеси. Гомогенные и гетерогенные смеси. Смеси газообразные, жидкие и твердые. Способы разделения смесей: перегонка, отстаивание, фильтрование, кристаллизация. Хроматография.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Химические элементы. Атомы и молекулы. Простые и сложные вещества. Аллотропия. Основные положения атомно-молекулярного учения. Ионы. Вещества молекулярного и немолекулярного строения.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Знаки (символы) химических элементов. ПХЭ Д.И. Менделеева. Периоды и группы. Главная и побочная подгруппы. Относительная атомная масса.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Химические формулы. Индексы и коэффициенты. Относительная молекулярная масса. Массовая доля химического элемента в соединении.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Валентность. Структурные формулы. Постоянная и переменная валентность. Закон постоянства состава веществ.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Химические реакции. Реагенты и продукты реакции. Признаки химических реакций. Условия их протекания. Реакции горения. Экзотермические и эндотермические реакции.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Закон сохранения массы веществ. Химические уравнения.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Классификация химических реакций по составу и числу реагентов и продуктов. Типы химических реакций. Реакции соединения, разложения, замещения и обмена. Катализаторы и катализ.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1. Правила техники безопасности и некоторые виды работ в химической лаборатории (кабинете химии).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2. Наблюдение за горящей свечой.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3. Анализ почвы.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Раздел II. Важнейшие представители неорганических веществ. Количественные отношения в химии (19 часов)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Состав воздуха. Объемная доля компонента.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Кислород. Озон. Получение кислорода. Собирание и распознавание кислорода. Химические свойства кислорода. Применение кислорода. Круговорот кислорода в природе.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Оксиды. Названия, составление формул по названиям. Представители оксидов: вода, углекислый газ, негашеная известь.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Водород в природе. Физические и химические свойства водорода, его получение и применение.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Кислоты, их состав и классификация. Индикаторы. Таблица растворимости. Серная и соляная кислоты, их свойства и применение.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Соли, их состав и названия. Растворимость солей в воде. Представители солей: хлорид натрия, карбонат натрия, фосфат кальция.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Постоянная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Авогадро. Количество вещества. Моль. Молярная масса. Расчеты с использованием понятий «количество вещества», «молярная масса», «постоянная Авогадро».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Закон Авогадро. Молярный объем газообразных веществ.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Гидросфера. Круговорот воды в природе. Физические и химические свойства воды: взаимодействие с оксидами.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Основания, их состав. Растворимость оснований в воде. Индикаторы в щелочной среде. Представители щелочей: гидроксиды натрия, калия и кальция. </w:t>
      </w:r>
    </w:p>
    <w:p w:rsidR="009A6E3C" w:rsidRDefault="009A6E3C" w:rsidP="009A6E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Растворимость и растворенное вещество. Растворы. Растворение. Гидраты. Массовая доля растворенного вещества. Расчеты, связанные с использованием понятия «массовая доля растворенного вещества».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 xml:space="preserve">Практические работы: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4. Получение, собирание и распознавание кислорода.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5. Получение, собирание и распознавание водорода.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6. Приготовление раствора с заданной массовой долей растворенного вещества.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Раздел III. Основные классы неорганических соединений (9 часов)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Обобщение сведений об оксидах, их классификации, названиях и свойствах. Способы получения оксидов.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Основания, их классификация, названия и свойства. Взаимодействие с кислотами, кислотными оксидами и солями. Разложение нерастворимых оснований. Способы получения оснований.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Кислоты, их классификация и названия. Общие химические свойства кислот.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– реакция нейтрализации. Взаимодействие кислот с солями. Получение бескислородных и кислородсодержащих кислот.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Соли, их классификация и свойства. Взаимодействие солей с металлами, особенности этих реакций. Взаимодействие солей с солями.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Генетические ряды металла и неметалла. Генетическая связь между классами неорганических веществ.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 xml:space="preserve">Практические работы: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7. Решение экспериментальных задач по теме «Основные классы неорганических соединений».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Раздел IV. Периодический закон и периодическая система химических элементов Д.И. Менделеева. Строение атома. (8 часов)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Естественные семейства химических элементов: елочные и щелочноземельные металлы, галогены, инертные газы. Амфотерность. Амфотерные оксиды и гидроксиды. Комплексные соли.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Периодический закон и ПСХЭ.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Атомы как форма существования химического элемента. Основные сведения о строении атомов. Опыты Резерфорда. Планетарная модель строения атома.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Состав атомных ядер: протоны, нейтроны. Относительная атомная масса.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Микромир. Электроны. Строение электронных уровней атомов химических элементов 1 – 20. Понятие о завершенном электронном уровне. Изотопы.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Характеристика элемента-металла и элемента-неметалла по их положению в ПСХЭ.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Раздел V. Химическая связь.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Окислительно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-восстановительные реакции (13 часов)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Ионная химическая связь. Ионы, образованные атомами металлов и неметаллов. Схемы образования ионной связи. Ионные кристаллические решетки.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Ковалентная химическая связь. Электронные и структурные формулы. Понятие о валентности. Ковалентная неполярная связь. Схемы образования КНС. Молекулярные и атомные кристаллические решетки, и свойства веществ с этим типом решеток.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Элетроотрицательность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Ряд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электроотрицательности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Ковалентная полярная связь. Диполь. Схемы образования КПС.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Металлическая химическая связь и металлическая кристаллическая решетка. Свойства веществ с этим типом решеток.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Степень окисления. Сравнение степени окисления и валентности. Правила расчета степени окисления по формулам химических соединений. </w:t>
      </w:r>
    </w:p>
    <w:p w:rsidR="009A6E3C" w:rsidRDefault="009A6E3C" w:rsidP="009A6E3C">
      <w:pPr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Окислительно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-восстановительные реакции. Определение степеней окисления для элементов, образующих вещества разных классов. Реакц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ии ио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нного обмена и ОВР. Окислитель и восстановитель, окисление и восстановление. Составление уравнений ОВР методом электронного баланса.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lastRenderedPageBreak/>
        <w:t xml:space="preserve">Обобщение и систематизация курса химии 8 класса – 1 час. </w:t>
      </w:r>
    </w:p>
    <w:p w:rsidR="009A6E3C" w:rsidRDefault="009A6E3C" w:rsidP="009A6E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Промежуточная аттестация – 1 час.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 класс: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Раздел 1: «Введение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Повторение и обобщение сведений по курсу 8 класса. Химические реакции» - 6 часов.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Раздел 2: «Химические реакции в растворах» - 9 часов.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Раздел 3: «Неметаллы и их соединения» - 27 часов.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Раздел 4: «Металлы и их соединения» - 17 часов. </w:t>
      </w:r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Раздел 5                 «Химия и окружающая среда)» </w:t>
      </w:r>
      <w:proofErr w:type="gramEnd"/>
    </w:p>
    <w:p w:rsidR="009A6E3C" w:rsidRDefault="009A6E3C" w:rsidP="009A6E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«Обобщение знаний по химии за курс основной школы. Подготовка к Основному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государственому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экзамену (ОГЭ) » - 9 часов. </w:t>
      </w:r>
    </w:p>
    <w:p w:rsidR="009A6E3C" w:rsidRDefault="009A6E3C" w:rsidP="009A6E3C">
      <w:pPr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IV.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Тематическое планирование с указанием количества часов, отводимых на освоение каждой темы.  (8 класс)</w:t>
      </w:r>
    </w:p>
    <w:p w:rsidR="009A6E3C" w:rsidRDefault="009A6E3C" w:rsidP="009A6E3C">
      <w:pPr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ПЛАНИРУЕМЫЕ РЕЗУЛЬТАТЫ ОСВОЕНИЯ ПРОГРАММЫ ПО ХИМИИ НА УРОВНЕ ОСНОВНОГО ОБЩЕГО ОБРАЗОВАНИЯ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ЛИЧНОСТНЫЕ РЕЗУЛЬТАТЫ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1)патриотического воспитания</w:t>
      </w:r>
      <w:r>
        <w:rPr>
          <w:color w:val="000000"/>
        </w:rPr>
        <w:t>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2)гражданского воспитания: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</w:t>
      </w:r>
      <w:r>
        <w:rPr>
          <w:color w:val="000000"/>
        </w:rPr>
        <w:lastRenderedPageBreak/>
        <w:t>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>
        <w:rPr>
          <w:color w:val="000000"/>
        </w:rPr>
        <w:t xml:space="preserve"> норм с учётом осознания последствий поступков;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3)ценности научного познания</w:t>
      </w:r>
      <w:r>
        <w:rPr>
          <w:color w:val="000000"/>
        </w:rPr>
        <w:t>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4)формирования культуры здоровья</w:t>
      </w:r>
      <w:r>
        <w:rPr>
          <w:color w:val="000000"/>
        </w:rPr>
        <w:t>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5)трудового воспитания: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6)экологического воспитания: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lastRenderedPageBreak/>
        <w:t>МЕТАПРЕДМЕТНЫЕ РЕЗУЛЬТАТЫ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 xml:space="preserve">В составе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  <w:proofErr w:type="gramEnd"/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>
        <w:rPr>
          <w:b/>
          <w:bCs/>
          <w:color w:val="000000"/>
        </w:rPr>
        <w:t>Познавательные универсальные учебные действия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Базовые логические действия: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 xml:space="preserve">умение применять в процессе познания понятия (предметные и </w:t>
      </w:r>
      <w:proofErr w:type="spellStart"/>
      <w:r>
        <w:rPr>
          <w:color w:val="000000"/>
        </w:rPr>
        <w:t>метапредметные</w:t>
      </w:r>
      <w:proofErr w:type="spellEnd"/>
      <w:r>
        <w:rPr>
          <w:color w:val="000000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>
        <w:rPr>
          <w:color w:val="000000"/>
        </w:rPr>
        <w:t xml:space="preserve"> в изучаемых процессах и явлениях.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Базовые исследовательские действия</w:t>
      </w:r>
      <w:r>
        <w:rPr>
          <w:color w:val="000000"/>
        </w:rPr>
        <w:t>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Работа с информацией: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Коммуникативные универсальные учебные действия: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Регулятивные универсальные учебные действия: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proofErr w:type="gramEnd"/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ПРЕДМЕТНЫЕ РЕЗУЛЬТАТЫ</w:t>
      </w:r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  <w:proofErr w:type="gramEnd"/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 концу обучения в</w:t>
      </w:r>
      <w:r>
        <w:rPr>
          <w:b/>
          <w:bCs/>
          <w:color w:val="000000"/>
        </w:rPr>
        <w:t> 8 классе</w:t>
      </w:r>
      <w:r>
        <w:rPr>
          <w:color w:val="000000"/>
        </w:rPr>
        <w:t xml:space="preserve"> предметные результаты на базовом уровне должны отражать </w:t>
      </w: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у обучающихся умений:</w:t>
      </w:r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>
        <w:rPr>
          <w:color w:val="000000"/>
        </w:rPr>
        <w:t>электроотрицательность</w:t>
      </w:r>
      <w:proofErr w:type="spellEnd"/>
      <w:r>
        <w:rPr>
          <w:color w:val="000000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>
        <w:rPr>
          <w:color w:val="000000"/>
        </w:rPr>
        <w:t>о-</w:t>
      </w:r>
      <w:proofErr w:type="gramEnd"/>
      <w:r>
        <w:rPr>
          <w:color w:val="000000"/>
        </w:rPr>
        <w:t xml:space="preserve"> и эндотермические реакции, тепловой </w:t>
      </w:r>
      <w:proofErr w:type="gramStart"/>
      <w:r>
        <w:rPr>
          <w:color w:val="000000"/>
        </w:rPr>
        <w:t xml:space="preserve">эффект реакции, ядро атома, электронный слой атома, атомная </w:t>
      </w:r>
      <w:proofErr w:type="spellStart"/>
      <w:r>
        <w:rPr>
          <w:color w:val="000000"/>
        </w:rPr>
        <w:t>орбиталь</w:t>
      </w:r>
      <w:proofErr w:type="spellEnd"/>
      <w:r>
        <w:rPr>
          <w:color w:val="000000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использовать химическую символику для составления формул веществ и уравнений химических реакций;</w:t>
      </w:r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lastRenderedPageBreak/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  <w:proofErr w:type="gramEnd"/>
    </w:p>
    <w:p w:rsidR="009A6E3C" w:rsidRDefault="009A6E3C" w:rsidP="009A6E3C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9A6E3C" w:rsidRDefault="009A6E3C" w:rsidP="009A6E3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 концу обучения в</w:t>
      </w:r>
      <w:r>
        <w:rPr>
          <w:b/>
          <w:bCs/>
          <w:color w:val="000000"/>
        </w:rPr>
        <w:t> 9 классе</w:t>
      </w:r>
      <w:r>
        <w:rPr>
          <w:color w:val="000000"/>
        </w:rPr>
        <w:t xml:space="preserve"> предметные результаты на базовом уровне должны отражать </w:t>
      </w: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у обучающихся умений: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>
        <w:rPr>
          <w:color w:val="000000"/>
        </w:rPr>
        <w:t>электроотрицательность</w:t>
      </w:r>
      <w:proofErr w:type="spellEnd"/>
      <w:r>
        <w:rPr>
          <w:color w:val="000000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>
        <w:rPr>
          <w:color w:val="000000"/>
        </w:rPr>
        <w:t>неэлектролиты</w:t>
      </w:r>
      <w:proofErr w:type="spellEnd"/>
      <w:r>
        <w:rPr>
          <w:color w:val="000000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>
        <w:rPr>
          <w:color w:val="000000"/>
        </w:rPr>
        <w:t>окислительно</w:t>
      </w:r>
      <w:proofErr w:type="spellEnd"/>
      <w:r>
        <w:rPr>
          <w:color w:val="000000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>
        <w:rPr>
          <w:color w:val="000000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использовать химическую символику для составления формул веществ и уравнений химических реакций;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>
        <w:rPr>
          <w:color w:val="000000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раскрывать сущность </w:t>
      </w:r>
      <w:proofErr w:type="spellStart"/>
      <w:r>
        <w:rPr>
          <w:color w:val="000000"/>
        </w:rPr>
        <w:t>окислительно</w:t>
      </w:r>
      <w:proofErr w:type="spellEnd"/>
      <w:r>
        <w:rPr>
          <w:color w:val="000000"/>
        </w:rPr>
        <w:t>-восстановительных реакций посредством составления электронного баланса этих реакций;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>
        <w:rPr>
          <w:color w:val="000000"/>
        </w:rPr>
        <w:t>д-</w:t>
      </w:r>
      <w:proofErr w:type="gramEnd"/>
      <w:r>
        <w:rPr>
          <w:color w:val="000000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9A6E3C" w:rsidRDefault="009A6E3C" w:rsidP="009A6E3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</w:t>
      </w:r>
      <w:proofErr w:type="gramEnd"/>
    </w:p>
    <w:p w:rsidR="009A6E3C" w:rsidRDefault="009A6E3C" w:rsidP="009A6E3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A6E3C" w:rsidRDefault="009A6E3C" w:rsidP="009A6E3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A6E3C" w:rsidRDefault="009A6E3C" w:rsidP="009A6E3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A6E3C" w:rsidRDefault="009A6E3C" w:rsidP="009A6E3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  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434"/>
        <w:gridCol w:w="1504"/>
        <w:gridCol w:w="1418"/>
        <w:gridCol w:w="1275"/>
        <w:gridCol w:w="1418"/>
      </w:tblGrid>
      <w:tr w:rsidR="009A6E3C" w:rsidTr="009A6E3C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программы</w:t>
            </w:r>
          </w:p>
        </w:tc>
        <w:tc>
          <w:tcPr>
            <w:tcW w:w="5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</w:tr>
      <w:tr w:rsidR="009A6E3C" w:rsidTr="009A6E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E3C" w:rsidRDefault="009A6E3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E3C" w:rsidRDefault="009A6E3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Пр. раб.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Лаб. раб.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Контр. </w:t>
            </w:r>
          </w:p>
        </w:tc>
      </w:tr>
      <w:tr w:rsidR="009A6E3C" w:rsidTr="009A6E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045"/>
            </w:tblGrid>
            <w:tr w:rsidR="009A6E3C">
              <w:trPr>
                <w:trHeight w:val="3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A6E3C" w:rsidRDefault="009A6E3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Раздел I. Первоначальные химические понятия</w:t>
                  </w:r>
                </w:p>
              </w:tc>
            </w:tr>
          </w:tbl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6E3C" w:rsidTr="009A6E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pStyle w:val="Default"/>
              <w:jc w:val="center"/>
            </w:pPr>
            <w:r>
              <w:t xml:space="preserve">Раздел II. </w:t>
            </w:r>
          </w:p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Важнейшие представители неорганических веществ. Количественные отношения в химии.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6E3C" w:rsidTr="009A6E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pStyle w:val="Default"/>
              <w:jc w:val="center"/>
            </w:pPr>
            <w:r>
              <w:t xml:space="preserve">Раздел III. </w:t>
            </w:r>
          </w:p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классы неорганических соединений.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6E3C" w:rsidTr="009A6E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pStyle w:val="Default"/>
              <w:jc w:val="center"/>
            </w:pPr>
            <w:r>
              <w:t xml:space="preserve">Раздел IV. </w:t>
            </w:r>
          </w:p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закон и периодическая система химических элементов Д.И. Менделеева. Строение атома.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6E3C" w:rsidTr="009A6E3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pStyle w:val="Default"/>
              <w:jc w:val="center"/>
            </w:pPr>
            <w:r>
              <w:t xml:space="preserve">Раздел V. Химическая связь. </w:t>
            </w:r>
            <w:proofErr w:type="spellStart"/>
            <w:r>
              <w:t>Окислительно</w:t>
            </w:r>
            <w:proofErr w:type="spellEnd"/>
            <w:r>
              <w:t xml:space="preserve"> – восстановительные реакции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6E3C" w:rsidTr="009A6E3C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pStyle w:val="Default"/>
              <w:jc w:val="center"/>
            </w:pPr>
            <w:r>
              <w:rPr>
                <w:b/>
                <w:bCs/>
              </w:rPr>
              <w:t xml:space="preserve">Всего: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6E3C" w:rsidRDefault="009A6E3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A6E3C" w:rsidRDefault="009A6E3C" w:rsidP="009A6E3C">
      <w:pPr>
        <w:rPr>
          <w:rFonts w:ascii="Times New Roman" w:hAnsi="Times New Roman"/>
          <w:color w:val="000000"/>
          <w:sz w:val="23"/>
          <w:szCs w:val="23"/>
        </w:rPr>
      </w:pPr>
    </w:p>
    <w:p w:rsidR="009A6E3C" w:rsidRDefault="009A6E3C" w:rsidP="009A6E3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  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0"/>
        <w:gridCol w:w="7"/>
        <w:gridCol w:w="6428"/>
        <w:gridCol w:w="6"/>
        <w:gridCol w:w="1479"/>
        <w:gridCol w:w="25"/>
        <w:gridCol w:w="1418"/>
        <w:gridCol w:w="1275"/>
        <w:gridCol w:w="1354"/>
      </w:tblGrid>
      <w:tr w:rsidR="009A6E3C" w:rsidTr="009A6E3C">
        <w:trPr>
          <w:trHeight w:val="33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spacing w:after="200" w:line="276" w:lineRule="auto"/>
              <w:ind w:left="108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прогрммы</w:t>
            </w:r>
            <w:proofErr w:type="spellEnd"/>
          </w:p>
        </w:tc>
        <w:tc>
          <w:tcPr>
            <w:tcW w:w="5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</w:tr>
      <w:tr w:rsidR="009A6E3C" w:rsidTr="009A6E3C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E3C" w:rsidRDefault="009A6E3C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E3C" w:rsidRDefault="009A6E3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Общее 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Лаб. раб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Контр. </w:t>
            </w:r>
          </w:p>
        </w:tc>
      </w:tr>
      <w:tr w:rsidR="009A6E3C" w:rsidTr="009A6E3C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218"/>
            </w:tblGrid>
            <w:tr w:rsidR="009A6E3C">
              <w:trPr>
                <w:trHeight w:val="52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A6E3C" w:rsidRDefault="009A6E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  <w:t xml:space="preserve">Повторение и обобщение сведений по курсу 8 класса. Химические реакции </w:t>
                  </w:r>
                </w:p>
              </w:tc>
            </w:tr>
          </w:tbl>
          <w:p w:rsidR="009A6E3C" w:rsidRDefault="009A6E3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6E3C" w:rsidTr="009A6E3C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Химические реакции в растворах. </w:t>
            </w:r>
          </w:p>
          <w:p w:rsidR="009A6E3C" w:rsidRDefault="009A6E3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6E3C" w:rsidTr="009A6E3C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Неметаллы и их соединения. </w:t>
            </w:r>
          </w:p>
          <w:p w:rsidR="009A6E3C" w:rsidRDefault="009A6E3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6E3C" w:rsidTr="009A6E3C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Металлы и их соединения. </w:t>
            </w:r>
          </w:p>
          <w:p w:rsidR="009A6E3C" w:rsidRDefault="009A6E3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6E3C" w:rsidTr="009A6E3C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Химия и окружающая среда. </w:t>
            </w:r>
          </w:p>
          <w:p w:rsidR="009A6E3C" w:rsidRDefault="009A6E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Обобщение знаний по химии за курс основной школы. Подготовка к Основному государственному экзамену (ОГЭ). </w:t>
            </w:r>
          </w:p>
          <w:p w:rsidR="009A6E3C" w:rsidRDefault="009A6E3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6E3C" w:rsidTr="009A6E3C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3C" w:rsidRDefault="009A6E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Всего: </w:t>
            </w:r>
          </w:p>
          <w:p w:rsidR="009A6E3C" w:rsidRDefault="009A6E3C">
            <w:pPr>
              <w:pStyle w:val="Default"/>
              <w:jc w:val="center"/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3C" w:rsidRDefault="009A6E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9A6E3C" w:rsidRDefault="009A6E3C" w:rsidP="009A6E3C">
      <w:pPr>
        <w:rPr>
          <w:rFonts w:ascii="Times New Roman" w:hAnsi="Times New Roman"/>
          <w:color w:val="000000"/>
          <w:sz w:val="23"/>
          <w:szCs w:val="23"/>
        </w:rPr>
      </w:pPr>
    </w:p>
    <w:p w:rsidR="00334EEE" w:rsidRDefault="00334EEE">
      <w:pPr>
        <w:rPr>
          <w:rFonts w:ascii="Times New Roman" w:hAnsi="Times New Roman"/>
          <w:sz w:val="24"/>
          <w:szCs w:val="24"/>
        </w:rPr>
      </w:pPr>
    </w:p>
    <w:p w:rsidR="003661C7" w:rsidRPr="003661C7" w:rsidRDefault="003661C7" w:rsidP="003661C7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3661C7">
        <w:rPr>
          <w:rFonts w:ascii="Times New Roman" w:eastAsiaTheme="minorHAnsi" w:hAnsi="Times New Roman"/>
          <w:b/>
          <w:bCs/>
          <w:sz w:val="24"/>
          <w:szCs w:val="24"/>
        </w:rPr>
        <w:t>Поурочное планирование</w:t>
      </w:r>
      <w:r w:rsidRPr="003661C7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учебного предмета «Химия» в 8 классе.</w:t>
      </w:r>
    </w:p>
    <w:p w:rsidR="003661C7" w:rsidRPr="003661C7" w:rsidRDefault="003661C7" w:rsidP="003661C7">
      <w:pPr>
        <w:spacing w:after="0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661C7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ФГОС, УМК О.С. Габриеляна, 2 часа в неделю, всего 68 часов.</w:t>
      </w:r>
    </w:p>
    <w:tbl>
      <w:tblPr>
        <w:tblStyle w:val="10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130"/>
        <w:gridCol w:w="2979"/>
        <w:gridCol w:w="9"/>
        <w:gridCol w:w="2552"/>
        <w:gridCol w:w="141"/>
        <w:gridCol w:w="1276"/>
        <w:gridCol w:w="1276"/>
        <w:gridCol w:w="283"/>
        <w:gridCol w:w="1134"/>
        <w:gridCol w:w="284"/>
        <w:gridCol w:w="850"/>
        <w:gridCol w:w="284"/>
        <w:gridCol w:w="1417"/>
        <w:gridCol w:w="2410"/>
      </w:tblGrid>
      <w:tr w:rsidR="003661C7" w:rsidRPr="003661C7" w:rsidTr="000E16F3">
        <w:trPr>
          <w:trHeight w:val="330"/>
        </w:trPr>
        <w:tc>
          <w:tcPr>
            <w:tcW w:w="534" w:type="dxa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№</w:t>
            </w:r>
          </w:p>
        </w:tc>
        <w:tc>
          <w:tcPr>
            <w:tcW w:w="3109" w:type="dxa"/>
            <w:gridSpan w:val="2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Тема урока</w:t>
            </w:r>
          </w:p>
        </w:tc>
        <w:tc>
          <w:tcPr>
            <w:tcW w:w="2702" w:type="dxa"/>
            <w:gridSpan w:val="3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Лабораторные работы</w:t>
            </w:r>
          </w:p>
        </w:tc>
        <w:tc>
          <w:tcPr>
            <w:tcW w:w="1276" w:type="dxa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Вид контроля </w:t>
            </w:r>
          </w:p>
        </w:tc>
        <w:tc>
          <w:tcPr>
            <w:tcW w:w="1276" w:type="dxa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Форма контроля</w:t>
            </w:r>
          </w:p>
        </w:tc>
        <w:tc>
          <w:tcPr>
            <w:tcW w:w="2551" w:type="dxa"/>
            <w:gridSpan w:val="4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Дата</w:t>
            </w:r>
          </w:p>
        </w:tc>
        <w:tc>
          <w:tcPr>
            <w:tcW w:w="1701" w:type="dxa"/>
            <w:gridSpan w:val="2"/>
            <w:vMerge w:val="restart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Домашнее</w:t>
            </w:r>
          </w:p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 задание</w:t>
            </w:r>
          </w:p>
        </w:tc>
        <w:tc>
          <w:tcPr>
            <w:tcW w:w="2410" w:type="dxa"/>
            <w:vMerge w:val="restart"/>
          </w:tcPr>
          <w:p w:rsidR="003661C7" w:rsidRPr="003661C7" w:rsidRDefault="003661C7" w:rsidP="003661C7">
            <w:proofErr w:type="spellStart"/>
            <w:r w:rsidRPr="003661C7">
              <w:rPr>
                <w:rFonts w:ascii="Times New Roman" w:hAnsi="Times New Roman"/>
                <w:b/>
                <w:lang w:val="en-US"/>
              </w:rPr>
              <w:t>Электронные</w:t>
            </w:r>
            <w:proofErr w:type="spellEnd"/>
            <w:r w:rsidRPr="003661C7">
              <w:rPr>
                <w:rFonts w:ascii="Times New Roman" w:hAnsi="Times New Roman"/>
                <w:b/>
                <w:lang w:val="en-US"/>
              </w:rPr>
              <w:t xml:space="preserve"> (</w:t>
            </w:r>
            <w:proofErr w:type="spellStart"/>
            <w:r w:rsidRPr="003661C7">
              <w:rPr>
                <w:rFonts w:ascii="Times New Roman" w:hAnsi="Times New Roman"/>
                <w:b/>
                <w:lang w:val="en-US"/>
              </w:rPr>
              <w:t>цифровые</w:t>
            </w:r>
            <w:proofErr w:type="spellEnd"/>
            <w:r w:rsidRPr="003661C7">
              <w:rPr>
                <w:rFonts w:ascii="Times New Roman" w:hAnsi="Times New Roman"/>
                <w:b/>
                <w:lang w:val="en-US"/>
              </w:rPr>
              <w:t xml:space="preserve">) </w:t>
            </w:r>
            <w:proofErr w:type="spellStart"/>
            <w:r w:rsidRPr="003661C7">
              <w:rPr>
                <w:rFonts w:ascii="Times New Roman" w:hAnsi="Times New Roman"/>
                <w:b/>
                <w:lang w:val="en-US"/>
              </w:rPr>
              <w:t>образовательные</w:t>
            </w:r>
            <w:proofErr w:type="spellEnd"/>
            <w:r w:rsidRPr="003661C7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3661C7">
              <w:rPr>
                <w:rFonts w:ascii="Times New Roman" w:hAnsi="Times New Roman"/>
                <w:b/>
                <w:lang w:val="en-US"/>
              </w:rPr>
              <w:t>ресурсы</w:t>
            </w:r>
            <w:proofErr w:type="spellEnd"/>
            <w:r w:rsidRPr="003661C7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</w:tc>
      </w:tr>
      <w:tr w:rsidR="003661C7" w:rsidRPr="003661C7" w:rsidTr="000E16F3">
        <w:trPr>
          <w:trHeight w:val="210"/>
        </w:trPr>
        <w:tc>
          <w:tcPr>
            <w:tcW w:w="534" w:type="dxa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3109" w:type="dxa"/>
            <w:gridSpan w:val="2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План.</w:t>
            </w: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Факт.</w:t>
            </w:r>
          </w:p>
        </w:tc>
        <w:tc>
          <w:tcPr>
            <w:tcW w:w="1701" w:type="dxa"/>
            <w:gridSpan w:val="2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310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67"/>
            </w:tblGrid>
            <w:tr w:rsidR="003661C7" w:rsidRPr="003661C7" w:rsidTr="000E16F3">
              <w:trPr>
                <w:trHeight w:val="107"/>
              </w:trPr>
              <w:tc>
                <w:tcPr>
                  <w:tcW w:w="2767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Раздел I. Первоначальные химические понятия – 19 ч.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Вводный инструктаж. Предмет химии. Роль химии в жизни человека.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Л.о.1. «Ознакомление с химической лабораторной посудой».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Входной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Беседа 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hAnsi="Times New Roman"/>
              </w:rPr>
              <w:t xml:space="preserve">Библиотека ЦОК </w:t>
            </w:r>
            <w:hyperlink r:id="rId7"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Методы изучения химии. Агрегатное состояние веществ.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Л.о.2. «Газы сжимаемы»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Текущий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hAnsi="Times New Roman"/>
              </w:rPr>
              <w:t xml:space="preserve">Библиотека ЦОК </w:t>
            </w:r>
            <w:hyperlink r:id="rId8"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227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>Практическая работа № 1</w:t>
            </w: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.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«Правила техники безопасности и некоторые виды работ в химической лаборатории (кабинете химии).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hAnsi="Times New Roman"/>
              </w:rPr>
              <w:t xml:space="preserve">Библиотека ЦОК </w:t>
            </w:r>
            <w:hyperlink r:id="rId9"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227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№ 2.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«Наблюдения за горящей свечой».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hAnsi="Times New Roman"/>
              </w:rPr>
              <w:t xml:space="preserve">Библиотека ЦОК </w:t>
            </w:r>
            <w:hyperlink r:id="rId10"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  <w:proofErr w:type="spellEnd"/>
            </w:hyperlink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Физические явления – основа разделения смесей в химии.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i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Л.о.3. «Твердые гетерогенные смеси».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Л.о.4. «Приготовление </w:t>
            </w:r>
            <w:r w:rsidRPr="003661C7">
              <w:rPr>
                <w:rFonts w:ascii="Times New Roman" w:eastAsiaTheme="minorHAnsi" w:hAnsi="Times New Roman"/>
              </w:rPr>
              <w:lastRenderedPageBreak/>
              <w:t xml:space="preserve">искусственной гетерогенной смеси».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hAnsi="Times New Roman"/>
              </w:rPr>
              <w:t xml:space="preserve">Библиотека ЦОК </w:t>
            </w:r>
            <w:hyperlink r:id="rId11"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proofErr w:type="spellEnd"/>
              <w:r w:rsidRPr="003661C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 w:rsidRPr="003661C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3661C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6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№ 3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«Анализ почвы».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38"/>
            </w:tblGrid>
            <w:tr w:rsidR="003661C7" w:rsidRPr="003661C7" w:rsidTr="000E16F3">
              <w:trPr>
                <w:trHeight w:val="258"/>
              </w:trPr>
              <w:tc>
                <w:tcPr>
                  <w:tcW w:w="2438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FF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3"/>
                      <w:szCs w:val="23"/>
                    </w:rPr>
                    <w:t xml:space="preserve">Библиотека ЦОК </w:t>
                  </w:r>
                  <w:r w:rsidRPr="003661C7">
                    <w:rPr>
                      <w:rFonts w:ascii="Times New Roman" w:eastAsiaTheme="minorHAnsi" w:hAnsi="Times New Roman"/>
                      <w:color w:val="0000FF"/>
                    </w:rPr>
                    <w:t xml:space="preserve">https://m.edsoo.ru/ff0d28c8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7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Атомно – молекулярное учение. Химические элементы.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Текущий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color w:val="0000FF"/>
              </w:rPr>
            </w:pPr>
            <w:r w:rsidRPr="003661C7">
              <w:rPr>
                <w:rFonts w:ascii="Times New Roman" w:eastAsiaTheme="minorHAnsi" w:hAnsi="Times New Roman"/>
                <w:sz w:val="23"/>
                <w:szCs w:val="23"/>
              </w:rPr>
              <w:t xml:space="preserve">Библиотека ЦОК </w:t>
            </w:r>
            <w:r w:rsidRPr="003661C7">
              <w:rPr>
                <w:rFonts w:ascii="Times New Roman" w:eastAsiaTheme="minorHAnsi" w:hAnsi="Times New Roman"/>
                <w:color w:val="0000FF"/>
              </w:rPr>
              <w:t xml:space="preserve">https://m.edsoo.ru/ff0d2a6c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8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Знаки химических элементов. Периодическая таблица Д.И. Менделеева.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38"/>
            </w:tblGrid>
            <w:tr w:rsidR="003661C7" w:rsidRPr="003661C7" w:rsidTr="000E16F3">
              <w:trPr>
                <w:trHeight w:val="258"/>
              </w:trPr>
              <w:tc>
                <w:tcPr>
                  <w:tcW w:w="2438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FF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3"/>
                      <w:szCs w:val="23"/>
                    </w:rPr>
                    <w:t xml:space="preserve">Библиотека ЦОК </w:t>
                  </w:r>
                  <w:r w:rsidRPr="003661C7">
                    <w:rPr>
                      <w:rFonts w:ascii="Times New Roman" w:eastAsiaTheme="minorHAnsi" w:hAnsi="Times New Roman"/>
                      <w:color w:val="0000FF"/>
                    </w:rPr>
                    <w:t xml:space="preserve">https://m.edsoo.ru/ff0d2be8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9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Химические формулы.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color w:val="0000FF"/>
              </w:rPr>
            </w:pPr>
            <w:r w:rsidRPr="003661C7">
              <w:rPr>
                <w:rFonts w:ascii="Times New Roman" w:eastAsiaTheme="minorHAnsi" w:hAnsi="Times New Roman"/>
                <w:sz w:val="23"/>
                <w:szCs w:val="23"/>
              </w:rPr>
              <w:t xml:space="preserve">Библиотека ЦОК </w:t>
            </w:r>
            <w:r w:rsidRPr="003661C7">
              <w:rPr>
                <w:rFonts w:ascii="Times New Roman" w:eastAsiaTheme="minorHAnsi" w:hAnsi="Times New Roman"/>
                <w:color w:val="0000FF"/>
              </w:rPr>
              <w:t xml:space="preserve">https://m.edsoo.ru/ff0d2eae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10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Определение относительной молекулярной массы вещества и массовой доли химического элемента по формуле.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color w:val="0000FF"/>
              </w:rPr>
            </w:pPr>
            <w:r w:rsidRPr="003661C7">
              <w:rPr>
                <w:rFonts w:ascii="Times New Roman" w:eastAsiaTheme="minorHAnsi" w:hAnsi="Times New Roman"/>
                <w:sz w:val="23"/>
                <w:szCs w:val="23"/>
              </w:rPr>
              <w:t xml:space="preserve">Библиотека ЦОК </w:t>
            </w:r>
            <w:r w:rsidRPr="003661C7">
              <w:rPr>
                <w:rFonts w:ascii="Times New Roman" w:eastAsiaTheme="minorHAnsi" w:hAnsi="Times New Roman"/>
                <w:color w:val="0000FF"/>
              </w:rPr>
              <w:t xml:space="preserve">https://m.edsoo.ru/ff0d323c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11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Валентность.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Theme="minorHAnsi" w:eastAsiaTheme="minorHAnsi" w:hAnsiTheme="minorHAnsi" w:cstheme="minorBidi"/>
              </w:rPr>
              <w:t xml:space="preserve">Библиотека ЦОК </w:t>
            </w:r>
            <w:hyperlink r:id="rId12" w:history="1">
              <w:r w:rsidRPr="003661C7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https://m.edsoo.ru/ff0d2eae</w:t>
              </w:r>
            </w:hyperlink>
            <w:r w:rsidRPr="003661C7">
              <w:rPr>
                <w:rFonts w:asciiTheme="minorHAnsi" w:eastAsiaTheme="minorHAnsi" w:hAnsiTheme="minorHAnsi" w:cstheme="minorBidi"/>
              </w:rPr>
              <w:t xml:space="preserve"> 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12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Урок-упражнение: составление формул по валентности и определение валентности элемента по формуле его соединения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Сам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13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Химические реакции.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Л.о.5. «Признаки химических реакций».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Л.о.6. «Растворение осадка».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Л.о.7. «Выделение газа».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14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Условия протекания химических реакций.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</w:tr>
      <w:tr w:rsidR="003661C7" w:rsidRPr="003661C7" w:rsidTr="000E16F3">
        <w:trPr>
          <w:trHeight w:val="255"/>
        </w:trPr>
        <w:tc>
          <w:tcPr>
            <w:tcW w:w="534" w:type="dxa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15</w:t>
            </w:r>
          </w:p>
        </w:tc>
        <w:tc>
          <w:tcPr>
            <w:tcW w:w="3109" w:type="dxa"/>
            <w:gridSpan w:val="2"/>
            <w:tcBorders>
              <w:top w:val="nil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93"/>
            </w:tblGrid>
            <w:tr w:rsidR="003661C7" w:rsidRPr="003661C7" w:rsidTr="000E16F3">
              <w:trPr>
                <w:trHeight w:val="109"/>
              </w:trPr>
              <w:tc>
                <w:tcPr>
                  <w:tcW w:w="2393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>Химические уравнения</w:t>
                  </w:r>
                  <w:proofErr w:type="gramStart"/>
                  <w:r w:rsidRPr="003661C7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b/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702" w:type="dxa"/>
            <w:gridSpan w:val="3"/>
            <w:tcBorders>
              <w:top w:val="nil"/>
              <w:righ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 о. 8, 9: «Справедливость закона сохранения массы вещества»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53"/>
            </w:tblGrid>
            <w:tr w:rsidR="003661C7" w:rsidRPr="003661C7" w:rsidTr="000E16F3">
              <w:trPr>
                <w:trHeight w:val="260"/>
              </w:trPr>
              <w:tc>
                <w:tcPr>
                  <w:tcW w:w="2453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FF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3"/>
                      <w:szCs w:val="23"/>
                    </w:rPr>
                    <w:t xml:space="preserve">Библиотека ЦОК </w:t>
                  </w:r>
                  <w:r w:rsidRPr="003661C7">
                    <w:rPr>
                      <w:rFonts w:ascii="Times New Roman" w:eastAsiaTheme="minorHAnsi" w:hAnsi="Times New Roman"/>
                      <w:color w:val="0000FF"/>
                    </w:rPr>
                    <w:t xml:space="preserve">https://m.edsoo.ru/ff0d3b88 </w:t>
                  </w:r>
                </w:p>
              </w:tc>
            </w:tr>
          </w:tbl>
          <w:p w:rsidR="003661C7" w:rsidRPr="003661C7" w:rsidRDefault="003661C7" w:rsidP="003661C7">
            <w:pPr>
              <w:rPr>
                <w:rFonts w:ascii="Times New Roman" w:eastAsiaTheme="minorHAnsi" w:hAnsi="Times New Roman"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16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Составление химических уравнений.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d5708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17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Типы химических реакций.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. 10: «Разложение пероксида водорода в присутствии катализатора».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. 11: «Реакция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замещения (взаимодействие медного купороса со стальной кнопкой)».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18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Повторение и обобщение темы: «Первоначальные химические понятия».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19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Контрольная работа № 1 по теме </w:t>
            </w:r>
            <w:r w:rsidRPr="003661C7">
              <w:rPr>
                <w:rFonts w:ascii="Times New Roman" w:eastAsiaTheme="minorHAnsi" w:hAnsi="Times New Roman"/>
              </w:rPr>
              <w:t xml:space="preserve">«Первоначальные химические понятия».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Конт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70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5025" w:type="dxa"/>
            <w:gridSpan w:val="14"/>
          </w:tcPr>
          <w:tbl>
            <w:tblPr>
              <w:tblW w:w="1174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745"/>
            </w:tblGrid>
            <w:tr w:rsidR="003661C7" w:rsidRPr="003661C7" w:rsidTr="000E16F3">
              <w:trPr>
                <w:trHeight w:val="107"/>
              </w:trPr>
              <w:tc>
                <w:tcPr>
                  <w:tcW w:w="11745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Раздел II. Важнейшие представители неорганических веществ. Количественные отношения в химии. 19ч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20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Воздух и его состав.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  Библиотека ЦОК 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 /ff0 d448 e 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21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Кислород.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d448 e 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22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№ 4: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«Получение, собирание и распознавание кислорода».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d 4ae 2  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23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Оксиды.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Л.о.12. «Распознавание углекислого газа».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24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Водород.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Л.о.13. «Получение водорода».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25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№ 5: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«Получение, собирание и распознавание водорода».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d 4 f42  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26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Кислоты.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i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Л.о.14: «Идентификация кислот».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/ff0dfee 2</w:t>
            </w:r>
          </w:p>
        </w:tc>
      </w:tr>
      <w:tr w:rsidR="003661C7" w:rsidRPr="00D13AFE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27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Соли.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>/00ad9474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28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Промежуточная контрольная работа.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Конт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D13AFE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29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Количество вещества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/ff0 d55 a 0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30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Молярная масса.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Молярный объем газов.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31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Урок – упражнение: «Определение количества вещества и молярного объема газов».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Сам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32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Расчеты по химическим уравнениям. Решение задач, с использованием химических уравнений.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33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Вода. Основания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i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Л.о.15: «Определение щелочной среды с помощью индикаторов»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d 5 b40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34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Растворы. Массовая доля растворенного вещества.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i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Л.о.16: «Ознакомление с тремя препаратами домашней или школьной аптечки».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d 5 b40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35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Урок – упражнение: «Расчеты массовой доли растворенного вещества».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Сам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36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№ 6: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«Приготовление раствора с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lastRenderedPageBreak/>
              <w:t xml:space="preserve">заданной массовой долей растворённого вещества»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bCs/>
              </w:rPr>
              <w:t>Тематичемкий</w:t>
            </w:r>
            <w:proofErr w:type="spellEnd"/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</w:t>
            </w:r>
            <w:r w:rsidRPr="003661C7">
              <w:rPr>
                <w:rFonts w:ascii="Times New Roman" w:eastAsiaTheme="minorHAnsi" w:hAnsi="Times New Roman"/>
              </w:rPr>
              <w:lastRenderedPageBreak/>
              <w:t>d 5eba</w:t>
            </w:r>
          </w:p>
        </w:tc>
      </w:tr>
      <w:tr w:rsidR="003661C7" w:rsidRPr="003661C7" w:rsidTr="000E16F3">
        <w:trPr>
          <w:trHeight w:val="2040"/>
        </w:trPr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37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Обобщение и систематизация знаний по теме «Важнейшие представители неорганических веществ. Количественные отношения в химии».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rPr>
          <w:trHeight w:val="1690"/>
        </w:trPr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38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Контрольная работа № 2 по теме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«Важнейшие представители неорганических веществ. Количественные отношения в химии».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Контр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615" w:type="dxa"/>
            <w:gridSpan w:val="1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Раздел III. Основные классы неорганических соединений – 9 часов </w:t>
            </w: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39</w:t>
            </w:r>
          </w:p>
        </w:tc>
        <w:tc>
          <w:tcPr>
            <w:tcW w:w="310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88"/>
            </w:tblGrid>
            <w:tr w:rsidR="003661C7" w:rsidRPr="003661C7" w:rsidTr="000E16F3">
              <w:trPr>
                <w:trHeight w:val="245"/>
              </w:trPr>
              <w:tc>
                <w:tcPr>
                  <w:tcW w:w="2988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Оксиды, их классификация и химические свойства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Л.о17: «Взаимодействие негашёной извести с водой».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18: «Распознавание углекислого газа»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Текущий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d664 e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40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Основания, их классификация и химические свойства.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основаниями»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Л.о19: «Реакция нейтрализации между щёлочью и кислотой»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20: «Реакция взаимодействия кислот с нерастворимыми основаниями»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21: «Разложение нерастворимых оснований»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d67ca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41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Кислоты, их классификация и химические свойств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22: «Взаимодействие металлов с растворами кислот (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HCl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с 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Zn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и 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Cu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)»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lastRenderedPageBreak/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23: 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«Взаимодействие кислот с солями (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HCl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с NaCO3 и AgNO3 » </w:t>
            </w:r>
            <w:proofErr w:type="gramEnd"/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lastRenderedPageBreak/>
              <w:t>Текущий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/ff0dfee 2</w:t>
            </w:r>
          </w:p>
        </w:tc>
      </w:tr>
      <w:tr w:rsidR="003661C7" w:rsidRPr="00D13AFE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42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Соли, их классификация и химические свойства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24: «Растворимость солей»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25: 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 xml:space="preserve">«Взаимодействие солей с 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метллами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(в раствор CuSO4 опустить стальную кнопку» </w:t>
            </w:r>
            <w:proofErr w:type="gramEnd"/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26: «Взаимодействие солей между собой»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>/00ad9474</w:t>
            </w:r>
          </w:p>
        </w:tc>
      </w:tr>
      <w:tr w:rsidR="003661C7" w:rsidRPr="00D13AFE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43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Генетическая связь между классами неорганических соединений.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i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Л.о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27: 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«Химические реакции, отражающие генетический ряд металлов (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Cu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- 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CuO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– CuSO4 – 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Cu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(OH)2 » </w:t>
            </w:r>
            <w:proofErr w:type="gramEnd"/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>/00ad9a50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44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Урок – упражнение: генетическая связь между классами неорганических соединений.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Сам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D13AFE" w:rsidTr="000E16F3">
        <w:trPr>
          <w:trHeight w:val="1620"/>
        </w:trPr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45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№ 7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«Решение экспериментальных задач по теме «Основные классы неорганических соединений»».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>/00ad9b7c</w:t>
            </w:r>
          </w:p>
        </w:tc>
      </w:tr>
      <w:tr w:rsidR="003661C7" w:rsidRPr="003661C7" w:rsidTr="000E16F3">
        <w:trPr>
          <w:trHeight w:val="1365"/>
        </w:trPr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46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Обобщение и систематизация знаний по теме «Основные классы неорганических соединений».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47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Контрольная работа № 3 по теме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«Основные классы неорганических соединений».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Контр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5025" w:type="dxa"/>
            <w:gridSpan w:val="14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Раздел IV. Периодический закон и периодическая система химических элементов Д.И. Менделеева – 8 часов </w:t>
            </w:r>
          </w:p>
        </w:tc>
      </w:tr>
      <w:tr w:rsidR="003661C7" w:rsidRPr="00D13AFE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48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Естественные семейства химических элементов. Амфотерность.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Л.о.28. «Получение раствора гидроксида алюминия и его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взаимодействие с гидроксидом натрия и соляной кислотой».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>/00ad 9ffa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49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Открытие периодического закона Д.И. Менделеевым.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/00ada52 c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50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Основные сведения о строении атомов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/00ada342</w:t>
            </w:r>
          </w:p>
        </w:tc>
      </w:tr>
      <w:tr w:rsidR="003661C7" w:rsidRPr="003661C7" w:rsidTr="000E16F3">
        <w:trPr>
          <w:trHeight w:val="585"/>
        </w:trPr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51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3109" w:type="dxa"/>
            <w:gridSpan w:val="2"/>
          </w:tcPr>
          <w:tbl>
            <w:tblPr>
              <w:tblW w:w="336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69"/>
            </w:tblGrid>
            <w:tr w:rsidR="003661C7" w:rsidRPr="003661C7" w:rsidTr="000E16F3">
              <w:trPr>
                <w:trHeight w:val="248"/>
              </w:trPr>
              <w:tc>
                <w:tcPr>
                  <w:tcW w:w="3369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Строение электронных оболочек атомов. </w:t>
                  </w:r>
                </w:p>
              </w:tc>
            </w:tr>
          </w:tbl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/00ada 6bc</w:t>
            </w:r>
          </w:p>
        </w:tc>
      </w:tr>
      <w:tr w:rsidR="003661C7" w:rsidRPr="003661C7" w:rsidTr="000E16F3">
        <w:trPr>
          <w:trHeight w:val="795"/>
        </w:trPr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52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Урок – упражнение: распределение электронов по энергетическим уровням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Сам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53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Периодическая система химических элементов Д.И. Менделеева.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/00ada824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54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Характеристика элемента по его положению в периодической системе.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55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Контрольно-обобщающий урок </w:t>
            </w:r>
            <w:r w:rsidRPr="003661C7">
              <w:rPr>
                <w:rFonts w:ascii="Times New Roman" w:eastAsiaTheme="minorHAnsi" w:hAnsi="Times New Roman"/>
              </w:rPr>
              <w:t>по теме: «Периодический закон и периодическая система химических элементов Д.И. Менделеева. Строение атома»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Контр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615" w:type="dxa"/>
            <w:gridSpan w:val="1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41"/>
            </w:tblGrid>
            <w:tr w:rsidR="003661C7" w:rsidRPr="003661C7" w:rsidTr="000E16F3">
              <w:trPr>
                <w:trHeight w:val="107"/>
              </w:trPr>
              <w:tc>
                <w:tcPr>
                  <w:tcW w:w="8941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Раздел V. Химическая связь. </w:t>
                  </w:r>
                  <w:proofErr w:type="spellStart"/>
                  <w:r w:rsidRPr="003661C7">
                    <w:rPr>
                      <w:rFonts w:ascii="Times New Roman" w:eastAsiaTheme="minorHAnsi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>Окислительно</w:t>
                  </w:r>
                  <w:proofErr w:type="spellEnd"/>
                  <w:r w:rsidRPr="003661C7">
                    <w:rPr>
                      <w:rFonts w:ascii="Times New Roman" w:eastAsiaTheme="minorHAnsi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-восстановительные реакции – 10 часов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56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Ионная химическая связь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/00adac34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57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Ковалентная химическая </w:t>
            </w:r>
            <w:r w:rsidRPr="003661C7">
              <w:rPr>
                <w:rFonts w:ascii="Times New Roman" w:eastAsiaTheme="minorHAnsi" w:hAnsi="Times New Roman"/>
              </w:rPr>
              <w:lastRenderedPageBreak/>
              <w:t xml:space="preserve">связь.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Устный </w:t>
            </w:r>
            <w:r w:rsidRPr="003661C7">
              <w:rPr>
                <w:rFonts w:ascii="Times New Roman" w:eastAsiaTheme="minorHAnsi" w:hAnsi="Times New Roman"/>
                <w:bCs/>
              </w:rPr>
              <w:lastRenderedPageBreak/>
              <w:t>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Библиотека ЦОК </w:t>
            </w:r>
            <w:r w:rsidRPr="003661C7">
              <w:rPr>
                <w:rFonts w:ascii="Times New Roman" w:eastAsiaTheme="minorHAnsi" w:hAnsi="Times New Roman"/>
              </w:rPr>
              <w:lastRenderedPageBreak/>
              <w:t>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/00adaab 8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58</w:t>
            </w:r>
          </w:p>
        </w:tc>
        <w:tc>
          <w:tcPr>
            <w:tcW w:w="310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32"/>
            </w:tblGrid>
            <w:tr w:rsidR="003661C7" w:rsidRPr="003661C7" w:rsidTr="000E16F3">
              <w:trPr>
                <w:trHeight w:val="109"/>
              </w:trPr>
              <w:tc>
                <w:tcPr>
                  <w:tcW w:w="2732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Ковалентная неполярная и </w:t>
                  </w:r>
                  <w:r w:rsidRPr="003661C7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полярная химическая связь.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/00adaab 9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59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Металлическая химическая связь.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i/>
              </w:rPr>
            </w:pPr>
          </w:p>
        </w:tc>
        <w:tc>
          <w:tcPr>
            <w:tcW w:w="2702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21"/>
            </w:tblGrid>
            <w:tr w:rsidR="003661C7" w:rsidRPr="003661C7" w:rsidTr="000E16F3">
              <w:trPr>
                <w:trHeight w:val="248"/>
              </w:trPr>
              <w:tc>
                <w:tcPr>
                  <w:tcW w:w="2321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Л.о.29: «Пластичность – свойство металлов».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60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Степень окисления.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/00adae28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61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Урок – упражнение: расчет степени окисления атомов химических элементов в веществах.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Сам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62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Окислительно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-восстановительные реакции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/00adb076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63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Метод электронного баланса.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/00adb076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64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</w:rPr>
              <w:t>Итоговая контрольная работа</w:t>
            </w:r>
            <w:r w:rsidRPr="003661C7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Конт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65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>Урок-упражнение: составление уравнений ОВР методом электронного баланса.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Сам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/00adb33 c 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66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Урок-упражнение: составление уравнений ОВР методом электронного баланса. 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Сам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/00adb33 c</w:t>
            </w:r>
          </w:p>
        </w:tc>
      </w:tr>
      <w:tr w:rsidR="003661C7" w:rsidRPr="00D13AFE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67</w:t>
            </w: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Обобщение и систематизация знаний курса химии 8 класс</w:t>
            </w: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>/00ad 9cb 2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68</w:t>
            </w:r>
          </w:p>
        </w:tc>
        <w:tc>
          <w:tcPr>
            <w:tcW w:w="310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11"/>
            </w:tblGrid>
            <w:tr w:rsidR="003661C7" w:rsidRPr="003661C7" w:rsidTr="000E16F3">
              <w:trPr>
                <w:trHeight w:val="107"/>
              </w:trPr>
              <w:tc>
                <w:tcPr>
                  <w:tcW w:w="3311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 xml:space="preserve">Обобщение и систематизация </w:t>
                  </w:r>
                  <w:r w:rsidRPr="003661C7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lastRenderedPageBreak/>
                    <w:t>знаний курса химии 8 класс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Текущий</w:t>
            </w: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Устный </w:t>
            </w:r>
            <w:r w:rsidRPr="003661C7">
              <w:rPr>
                <w:rFonts w:ascii="Times New Roman" w:eastAsiaTheme="minorHAnsi" w:hAnsi="Times New Roman"/>
                <w:bCs/>
              </w:rPr>
              <w:lastRenderedPageBreak/>
              <w:t>опрос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Библиотека ЦОК </w:t>
            </w:r>
            <w:r w:rsidRPr="003661C7">
              <w:rPr>
                <w:rFonts w:ascii="Times New Roman" w:eastAsiaTheme="minorHAnsi" w:hAnsi="Times New Roman"/>
              </w:rPr>
              <w:lastRenderedPageBreak/>
              <w:t>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/ff0 d61 c 6</w:t>
            </w:r>
          </w:p>
        </w:tc>
      </w:tr>
      <w:tr w:rsidR="003661C7" w:rsidRPr="003661C7" w:rsidTr="000E16F3">
        <w:tc>
          <w:tcPr>
            <w:tcW w:w="534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310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702" w:type="dxa"/>
            <w:gridSpan w:val="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382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7621" w:type="dxa"/>
            <w:gridSpan w:val="7"/>
            <w:tcBorders>
              <w:top w:val="nil"/>
              <w:left w:val="nil"/>
              <w:right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jc w:val="right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    </w:t>
            </w:r>
          </w:p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jc w:val="right"/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jc w:val="right"/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Поурочное планирование учебного предмета «Химия» в 9 классе. УМК О.С. Габриеляна, 2 часа в неделю, всего 68 часов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right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rPr>
          <w:trHeight w:val="255"/>
        </w:trPr>
        <w:tc>
          <w:tcPr>
            <w:tcW w:w="664" w:type="dxa"/>
            <w:gridSpan w:val="2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№</w:t>
            </w:r>
          </w:p>
        </w:tc>
        <w:tc>
          <w:tcPr>
            <w:tcW w:w="2979" w:type="dxa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Тема урока</w:t>
            </w:r>
          </w:p>
        </w:tc>
        <w:tc>
          <w:tcPr>
            <w:tcW w:w="2561" w:type="dxa"/>
            <w:gridSpan w:val="2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Лабораторные работы </w:t>
            </w:r>
          </w:p>
        </w:tc>
        <w:tc>
          <w:tcPr>
            <w:tcW w:w="1417" w:type="dxa"/>
            <w:gridSpan w:val="2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Вид контроля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Форма контроля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Дата</w:t>
            </w:r>
          </w:p>
        </w:tc>
        <w:tc>
          <w:tcPr>
            <w:tcW w:w="1417" w:type="dxa"/>
            <w:vMerge w:val="restart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Домашнее</w:t>
            </w:r>
          </w:p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 задание</w:t>
            </w:r>
          </w:p>
        </w:tc>
        <w:tc>
          <w:tcPr>
            <w:tcW w:w="2410" w:type="dxa"/>
            <w:vMerge w:val="restart"/>
          </w:tcPr>
          <w:p w:rsidR="003661C7" w:rsidRPr="003661C7" w:rsidRDefault="003661C7" w:rsidP="003661C7">
            <w:pPr>
              <w:rPr>
                <w:rFonts w:ascii="Times New Roman" w:hAnsi="Times New Roman"/>
              </w:rPr>
            </w:pPr>
            <w:proofErr w:type="spellStart"/>
            <w:r w:rsidRPr="003661C7">
              <w:rPr>
                <w:rFonts w:ascii="Times New Roman" w:hAnsi="Times New Roman"/>
                <w:b/>
                <w:lang w:val="en-US"/>
              </w:rPr>
              <w:t>Электронные</w:t>
            </w:r>
            <w:proofErr w:type="spellEnd"/>
            <w:r w:rsidRPr="003661C7">
              <w:rPr>
                <w:rFonts w:ascii="Times New Roman" w:hAnsi="Times New Roman"/>
                <w:b/>
                <w:lang w:val="en-US"/>
              </w:rPr>
              <w:t xml:space="preserve"> (</w:t>
            </w:r>
            <w:proofErr w:type="spellStart"/>
            <w:r w:rsidRPr="003661C7">
              <w:rPr>
                <w:rFonts w:ascii="Times New Roman" w:hAnsi="Times New Roman"/>
                <w:b/>
                <w:lang w:val="en-US"/>
              </w:rPr>
              <w:t>цифровые</w:t>
            </w:r>
            <w:proofErr w:type="spellEnd"/>
            <w:r w:rsidRPr="003661C7">
              <w:rPr>
                <w:rFonts w:ascii="Times New Roman" w:hAnsi="Times New Roman"/>
                <w:b/>
                <w:lang w:val="en-US"/>
              </w:rPr>
              <w:t xml:space="preserve">) </w:t>
            </w:r>
            <w:proofErr w:type="spellStart"/>
            <w:r w:rsidRPr="003661C7">
              <w:rPr>
                <w:rFonts w:ascii="Times New Roman" w:hAnsi="Times New Roman"/>
                <w:b/>
                <w:lang w:val="en-US"/>
              </w:rPr>
              <w:t>образовательные</w:t>
            </w:r>
            <w:proofErr w:type="spellEnd"/>
            <w:r w:rsidRPr="003661C7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3661C7">
              <w:rPr>
                <w:rFonts w:ascii="Times New Roman" w:hAnsi="Times New Roman"/>
                <w:b/>
                <w:lang w:val="en-US"/>
              </w:rPr>
              <w:t>ресурсы</w:t>
            </w:r>
            <w:proofErr w:type="spellEnd"/>
            <w:r w:rsidRPr="003661C7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</w:tc>
      </w:tr>
      <w:tr w:rsidR="003661C7" w:rsidRPr="003661C7" w:rsidTr="000E16F3">
        <w:trPr>
          <w:trHeight w:val="285"/>
        </w:trPr>
        <w:tc>
          <w:tcPr>
            <w:tcW w:w="664" w:type="dxa"/>
            <w:gridSpan w:val="2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979" w:type="dxa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План.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Факт. </w:t>
            </w:r>
          </w:p>
        </w:tc>
        <w:tc>
          <w:tcPr>
            <w:tcW w:w="1417" w:type="dxa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485" w:type="dxa"/>
            <w:gridSpan w:val="12"/>
          </w:tcPr>
          <w:tbl>
            <w:tblPr>
              <w:tblW w:w="102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219"/>
            </w:tblGrid>
            <w:tr w:rsidR="003661C7" w:rsidRPr="003661C7" w:rsidTr="000E16F3">
              <w:trPr>
                <w:trHeight w:val="107"/>
              </w:trPr>
              <w:tc>
                <w:tcPr>
                  <w:tcW w:w="10219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Раздел 1. Повторение и обобщение сведений по курсу 8 класса. Химические реакции - </w:t>
                  </w:r>
                  <w:r w:rsidRPr="003661C7">
                    <w:rPr>
                      <w:rFonts w:ascii="Times New Roman" w:eastAsiaTheme="minorHAnsi" w:hAnsi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  <w:t xml:space="preserve">6 часов.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</w:t>
            </w:r>
          </w:p>
        </w:tc>
        <w:tc>
          <w:tcPr>
            <w:tcW w:w="298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Вводный инструктаж. Классификация неорганических веществ и их номенклатура. </w:t>
            </w:r>
          </w:p>
        </w:tc>
        <w:tc>
          <w:tcPr>
            <w:tcW w:w="2552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Входной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Беседа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https://m.edsoo.ru/00adb59e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</w:t>
            </w:r>
          </w:p>
        </w:tc>
        <w:tc>
          <w:tcPr>
            <w:tcW w:w="298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Классификация химических реакций по различным основаниям.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52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.. 1. «Взаимодействие аммиака с </w:t>
            </w: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хлороводородом</w:t>
            </w:r>
            <w:proofErr w:type="spell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.»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2. «Реакция нейтрализации».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3. «Наблюдение теплового эффекта реакции нейтрализации».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4. «Взаимодействие серной кислоты с оксидом меди».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lastRenderedPageBreak/>
              <w:t>Лаб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.о</w:t>
            </w:r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>п</w:t>
            </w:r>
            <w:proofErr w:type="spell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5. «Разложение </w:t>
            </w: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пероксила</w:t>
            </w:r>
            <w:proofErr w:type="spell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водорода с помощью катализатора картофеля».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lastRenderedPageBreak/>
              <w:t xml:space="preserve">Текущий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https://m.edsoo.ru/00adb6b6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3</w:t>
            </w:r>
          </w:p>
        </w:tc>
        <w:tc>
          <w:tcPr>
            <w:tcW w:w="298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Окислительно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-восстановительные реакции.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52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6. «Зависимость скорости </w:t>
            </w:r>
            <w:proofErr w:type="spellStart"/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хим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реакции от природы реагирующих в-в.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7. «Зависимость скорости </w:t>
            </w:r>
            <w:proofErr w:type="spellStart"/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хим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реакции от концентрации реагирующих в-в».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Лаб.оп</w:t>
            </w:r>
            <w:proofErr w:type="spell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8 «Зависимость скорости </w:t>
            </w:r>
            <w:proofErr w:type="spellStart"/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хим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реакции от температуры».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9. «Зависимость скорости </w:t>
            </w:r>
            <w:proofErr w:type="spellStart"/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хим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реакции от катализатора».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10. «Зависимость скорости </w:t>
            </w:r>
            <w:proofErr w:type="spellStart"/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хим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реакции от площади соприкосновения реагирующих в-в»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 xml:space="preserve">Текущий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 Библиотека ЦОК 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/00adcade 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</w:t>
            </w:r>
          </w:p>
        </w:tc>
        <w:tc>
          <w:tcPr>
            <w:tcW w:w="298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Понятие о скорости химической реакции </w:t>
            </w:r>
          </w:p>
        </w:tc>
        <w:tc>
          <w:tcPr>
            <w:tcW w:w="2552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 xml:space="preserve">Текущий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</w:t>
            </w:r>
          </w:p>
        </w:tc>
        <w:tc>
          <w:tcPr>
            <w:tcW w:w="298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Катализ.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52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 xml:space="preserve">Текущий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</w:t>
            </w:r>
          </w:p>
        </w:tc>
        <w:tc>
          <w:tcPr>
            <w:tcW w:w="298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3661C7">
              <w:rPr>
                <w:rFonts w:ascii="Times New Roman" w:eastAsiaTheme="minorHAnsi" w:hAnsi="Times New Roman"/>
                <w:b/>
              </w:rPr>
              <w:t xml:space="preserve">Контрольная работа </w:t>
            </w:r>
            <w:proofErr w:type="gramStart"/>
            <w:r w:rsidRPr="003661C7">
              <w:rPr>
                <w:rFonts w:ascii="Times New Roman" w:eastAsiaTheme="minorHAnsi" w:hAnsi="Times New Roman"/>
                <w:b/>
              </w:rPr>
              <w:t>по</w:t>
            </w:r>
            <w:proofErr w:type="gramEnd"/>
            <w:r w:rsidRPr="003661C7">
              <w:rPr>
                <w:rFonts w:ascii="Times New Roman" w:eastAsiaTheme="minorHAnsi" w:hAnsi="Times New Roman"/>
                <w:b/>
              </w:rPr>
              <w:t xml:space="preserve">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</w:rPr>
              <w:t>теме: «Химические реакции».</w:t>
            </w:r>
            <w:r w:rsidRPr="003661C7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2552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Контрольная работа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895" w:type="dxa"/>
            <w:gridSpan w:val="1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Химические реакции в растворах – 10 часов </w:t>
            </w:r>
          </w:p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7</w:t>
            </w:r>
          </w:p>
        </w:tc>
        <w:tc>
          <w:tcPr>
            <w:tcW w:w="297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91"/>
            </w:tblGrid>
            <w:tr w:rsidR="003661C7" w:rsidRPr="003661C7" w:rsidTr="000E16F3">
              <w:trPr>
                <w:trHeight w:val="246"/>
              </w:trPr>
              <w:tc>
                <w:tcPr>
                  <w:tcW w:w="1991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Электролитическая диссоциация.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/00add 8b2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8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Основные положения теории электролитической диссоциации.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/00adcd68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9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Химические свойства кислот как электролитов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Лаб.оп</w:t>
            </w:r>
            <w:proofErr w:type="spellEnd"/>
            <w:r w:rsidRPr="003661C7">
              <w:rPr>
                <w:rFonts w:ascii="Times New Roman" w:eastAsiaTheme="minorHAnsi" w:hAnsi="Times New Roman"/>
                <w:i/>
                <w:iCs/>
              </w:rPr>
              <w:t>. 11.»Дисс-ция слаб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э</w:t>
            </w:r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лектролитов на примере </w:t>
            </w: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укс</w:t>
            </w:r>
            <w:proofErr w:type="spell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к-ты».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Лаб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оп. 12. «Изменение окраски индикатора в кислой среде».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13.»Реакция нейтрализации».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14.»Получение гидроксида меди и его взаимодействие с кислотами»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14. «Взаимодействие сильных кислот с оксидом меди (11)»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15-17. «Взаимодействие кислот с металлами».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18. «Качественная реакция на карбонат-ион».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19. «Получение осадка 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кремниевой</w:t>
            </w:r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к-ты».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>. 20Качественная реакция на хлорид-ион»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/00add 5 d 8</w:t>
            </w:r>
          </w:p>
        </w:tc>
      </w:tr>
      <w:tr w:rsidR="003661C7" w:rsidRPr="003661C7" w:rsidTr="000E16F3">
        <w:trPr>
          <w:trHeight w:val="15"/>
        </w:trPr>
        <w:tc>
          <w:tcPr>
            <w:tcW w:w="664" w:type="dxa"/>
            <w:gridSpan w:val="2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10</w:t>
            </w:r>
          </w:p>
        </w:tc>
        <w:tc>
          <w:tcPr>
            <w:tcW w:w="2979" w:type="dxa"/>
            <w:vMerge w:val="restart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Химические свойства оснований как электролитов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21. «Изменение окраски индикатора в щелочной среде».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22. «Взаимодействие щелочей с углекислым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lastRenderedPageBreak/>
              <w:t xml:space="preserve">газом».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/00add 5 d 8</w:t>
            </w:r>
          </w:p>
        </w:tc>
      </w:tr>
      <w:tr w:rsidR="003661C7" w:rsidRPr="003661C7" w:rsidTr="000E16F3">
        <w:trPr>
          <w:trHeight w:val="1545"/>
        </w:trPr>
        <w:tc>
          <w:tcPr>
            <w:tcW w:w="664" w:type="dxa"/>
            <w:gridSpan w:val="2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979" w:type="dxa"/>
            <w:vMerge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23. «Качественная реакция на ион аммония».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i/>
                <w:iCs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>. 24-25. «Получение гидроксида меди (II) и его разложение»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i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11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Химические свойства солей как электролитов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26 «Взаимодействие карбонатов с кислотами».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27 «Получение гидроксида железа (III)».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28 «Взаимодействие железа с раствором сульфата меди».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12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Понятие о гидролизе солей.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/00add9d 4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0E16F3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>
              <w:rPr>
                <w:rFonts w:ascii="Times New Roman" w:eastAsiaTheme="minorHAnsi" w:hAnsi="Times New Roman"/>
                <w:b/>
                <w:bCs/>
              </w:rPr>
              <w:t>13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1.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«Решение экспериментальных задач по теме: «Электролитическая диссоциация».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/00addbfa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13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Обобщение и систематизация знаний по теме: «Химические реакции в растворах электролитов».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14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 Тестирование.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>Обобщение и систематизация знаний по теме: «Химические реакции в растворах электролитов».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bCs/>
              </w:rPr>
              <w:t>тестеривание</w:t>
            </w:r>
            <w:proofErr w:type="spellEnd"/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2485" w:type="dxa"/>
            <w:gridSpan w:val="1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Раздел 3. Неметаллы и их соединения – 27 часов.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rPr>
          <w:trHeight w:val="562"/>
        </w:trPr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15</w:t>
            </w:r>
          </w:p>
        </w:tc>
        <w:tc>
          <w:tcPr>
            <w:tcW w:w="297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47"/>
            </w:tblGrid>
            <w:tr w:rsidR="003661C7" w:rsidRPr="003661C7" w:rsidTr="000E16F3">
              <w:trPr>
                <w:trHeight w:val="245"/>
              </w:trPr>
              <w:tc>
                <w:tcPr>
                  <w:tcW w:w="2347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Общая характеристика неметаллов. </w:t>
                  </w:r>
                </w:p>
              </w:tc>
            </w:tr>
          </w:tbl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16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>Общая характеристика неметаллов VII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А</w:t>
            </w:r>
            <w:proofErr w:type="gramEnd"/>
            <w:r w:rsidRPr="003661C7">
              <w:rPr>
                <w:rFonts w:ascii="Times New Roman" w:eastAsiaTheme="minorHAnsi" w:hAnsi="Times New Roman"/>
              </w:rPr>
              <w:t xml:space="preserve"> – группы – галогенов.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17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Соединение галогенов.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Лаб.оп</w:t>
            </w:r>
            <w:proofErr w:type="spell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29 «Распознавание 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галогенид-ионов</w:t>
            </w:r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18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2: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«Изучение свойств соляной кислоты».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/00ade348</w:t>
            </w:r>
          </w:p>
        </w:tc>
      </w:tr>
      <w:tr w:rsidR="003661C7" w:rsidRPr="00D13AFE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19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>Общая характеристика неметаллов VI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А</w:t>
            </w:r>
            <w:proofErr w:type="gramEnd"/>
            <w:r w:rsidRPr="003661C7">
              <w:rPr>
                <w:rFonts w:ascii="Times New Roman" w:eastAsiaTheme="minorHAnsi" w:hAnsi="Times New Roman"/>
              </w:rPr>
              <w:t xml:space="preserve"> – группы 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халькогенов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>/00ade64 a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20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Сера.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21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Сероводород и сульфиды.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/00ade802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22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Кислородные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соединения серы. </w:t>
            </w:r>
          </w:p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>. 30 «</w:t>
            </w: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Качественнаяреакция</w:t>
            </w:r>
            <w:proofErr w:type="spell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 на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сульфат-ион».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23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3.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«Изучение свойств серной кислоты».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24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Общая характеристика неметаллов 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V</w:t>
            </w:r>
            <w:proofErr w:type="gramEnd"/>
            <w:r w:rsidRPr="003661C7">
              <w:rPr>
                <w:rFonts w:ascii="Times New Roman" w:eastAsiaTheme="minorHAnsi" w:hAnsi="Times New Roman"/>
              </w:rPr>
              <w:t xml:space="preserve">А – группы. Азот.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/00adeea 6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25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Аммиак. Соли аммония.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b/>
                <w:i/>
                <w:iCs/>
              </w:rPr>
              <w:t>оп</w:t>
            </w:r>
            <w:proofErr w:type="gramEnd"/>
            <w:r w:rsidRPr="003661C7">
              <w:rPr>
                <w:rFonts w:ascii="Times New Roman" w:eastAsiaTheme="minorHAnsi" w:hAnsi="Times New Roman"/>
                <w:b/>
                <w:i/>
                <w:iCs/>
              </w:rPr>
              <w:t>.31 «Качественная реакция на катион аммония».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.31 «Качественная реакция на катион аммония».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/00adf004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26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>Практическая работа 4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«Получение аммиака и изучение его свойств».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/00adf180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27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Кислородные соединения азота. Оксиды азота.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28</w:t>
            </w:r>
          </w:p>
        </w:tc>
        <w:tc>
          <w:tcPr>
            <w:tcW w:w="2979" w:type="dxa"/>
          </w:tcPr>
          <w:p w:rsidR="003661C7" w:rsidRPr="002D3F4A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2D3F4A">
              <w:rPr>
                <w:rFonts w:ascii="Times New Roman" w:eastAsiaTheme="minorHAnsi" w:hAnsi="Times New Roman"/>
              </w:rPr>
              <w:t xml:space="preserve">Кислородные соединения азота. Азотная кислота и её соли.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32 «Химические свойства азотной кислоты как электролита».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D13AFE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29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Фосфор и его соединения.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33 «Качественная реакция на фосфат-ион».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>/00adf68 a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30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Административная контрольная работа.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Контр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31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>Общая характеристика неметаллов IV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А</w:t>
            </w:r>
            <w:proofErr w:type="gramEnd"/>
            <w:r w:rsidRPr="003661C7">
              <w:rPr>
                <w:rFonts w:ascii="Times New Roman" w:eastAsiaTheme="minorHAnsi" w:hAnsi="Times New Roman"/>
              </w:rPr>
              <w:t xml:space="preserve"> – группы. Углерод.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32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Кислородные соединения углерода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33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5.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«Получение углекислого газа и изучение его свойств».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/00ae027 e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34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Углеводороды.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35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Углеродосодержащие органические соединения.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D13AFE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36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Кремний и его соединения.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34 «Пропускание углекислого газа через раствор силиката натрия».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  <w:r w:rsidRPr="003661C7">
              <w:rPr>
                <w:rFonts w:ascii="Times New Roman" w:eastAsiaTheme="minorHAnsi" w:hAnsi="Times New Roman"/>
              </w:rPr>
              <w:t>Библиотека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</w:t>
            </w:r>
            <w:r w:rsidRPr="003661C7">
              <w:rPr>
                <w:rFonts w:ascii="Times New Roman" w:eastAsiaTheme="minorHAnsi" w:hAnsi="Times New Roman"/>
              </w:rPr>
              <w:t>ЦОК</w:t>
            </w:r>
            <w:r w:rsidRPr="003661C7">
              <w:rPr>
                <w:rFonts w:ascii="Times New Roman" w:eastAsiaTheme="minorHAnsi" w:hAnsi="Times New Roman"/>
                <w:lang w:val="en-US"/>
              </w:rPr>
              <w:t xml:space="preserve"> https:// m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  <w:lang w:val="en-US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  <w:lang w:val="en-US"/>
              </w:rPr>
              <w:t>/00ae080 a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37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Силикатная промышленность.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38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Получение неметаллов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39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Получение важнейших соединений неметаллов.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40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Обобщение по теме: «Неметаллы и их соединения».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41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Контрольная работа по теме: «Неметаллы и их соединения».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 xml:space="preserve">Тематический 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Контр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.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 xml:space="preserve"> </w:t>
            </w:r>
            <w:proofErr w:type="gramStart"/>
            <w:r w:rsidRPr="003661C7">
              <w:rPr>
                <w:rFonts w:ascii="Times New Roman" w:eastAsiaTheme="minorHAnsi" w:hAnsi="Times New Roman"/>
                <w:bCs/>
              </w:rPr>
              <w:t>р</w:t>
            </w:r>
            <w:proofErr w:type="gramEnd"/>
            <w:r w:rsidRPr="003661C7">
              <w:rPr>
                <w:rFonts w:ascii="Times New Roman" w:eastAsiaTheme="minorHAnsi" w:hAnsi="Times New Roman"/>
                <w:bCs/>
              </w:rPr>
              <w:t>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rPr>
          <w:trHeight w:val="468"/>
        </w:trPr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895" w:type="dxa"/>
            <w:gridSpan w:val="1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64"/>
              <w:gridCol w:w="4064"/>
            </w:tblGrid>
            <w:tr w:rsidR="003661C7" w:rsidRPr="003661C7" w:rsidTr="000E16F3">
              <w:trPr>
                <w:trHeight w:val="107"/>
              </w:trPr>
              <w:tc>
                <w:tcPr>
                  <w:tcW w:w="4064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</w:t>
                  </w:r>
                </w:p>
              </w:tc>
              <w:tc>
                <w:tcPr>
                  <w:tcW w:w="4064" w:type="dxa"/>
                </w:tcPr>
                <w:p w:rsidR="003661C7" w:rsidRPr="003661C7" w:rsidRDefault="003661C7" w:rsidP="003661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3661C7">
                    <w:rPr>
                      <w:rFonts w:ascii="Times New Roman" w:eastAsiaTheme="minorHAnsi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Металлы и их соединения – 17часов </w:t>
                  </w:r>
                </w:p>
              </w:tc>
            </w:tr>
          </w:tbl>
          <w:p w:rsidR="003661C7" w:rsidRPr="003661C7" w:rsidRDefault="003661C7" w:rsidP="003661C7">
            <w:pPr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42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Общая характеристика металлов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/00ae103 e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43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Химические свойства металлов.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</w:rPr>
              <w:t xml:space="preserve">. 35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«Взаимодействие железа с раствором сульфата меди».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/00ae1156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44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Общая характеристика металлов 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I</w:t>
            </w:r>
            <w:proofErr w:type="gramEnd"/>
            <w:r w:rsidRPr="003661C7">
              <w:rPr>
                <w:rFonts w:ascii="Times New Roman" w:eastAsiaTheme="minorHAnsi" w:hAnsi="Times New Roman"/>
              </w:rPr>
              <w:t xml:space="preserve">А – группы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Щелочи и их свойства.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/00ae14b2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45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>Общая характеристика II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А</w:t>
            </w:r>
            <w:proofErr w:type="gramEnd"/>
            <w:r w:rsidRPr="003661C7">
              <w:rPr>
                <w:rFonts w:ascii="Times New Roman" w:eastAsiaTheme="minorHAnsi" w:hAnsi="Times New Roman"/>
              </w:rPr>
              <w:t xml:space="preserve"> – группы.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  <w:i/>
                <w:iCs/>
              </w:rPr>
              <w:t>Лаб.</w:t>
            </w:r>
            <w:proofErr w:type="gramStart"/>
            <w:r w:rsidRPr="003661C7">
              <w:rPr>
                <w:rFonts w:ascii="Times New Roman" w:eastAsiaTheme="minorHAnsi" w:hAnsi="Times New Roman"/>
                <w:i/>
                <w:iCs/>
              </w:rPr>
              <w:t>оп</w:t>
            </w:r>
            <w:proofErr w:type="spellEnd"/>
            <w:proofErr w:type="gramEnd"/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. 36 «Получение известковой воды и опыты с ней».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/00ae14b2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46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Щелочноземельные металлы и их свойств.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/00ae15 e 8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47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Жесткость воды и способы её устранения.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/00ae1886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48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 xml:space="preserve">Практическая работа 6. </w:t>
            </w:r>
            <w:r w:rsidRPr="003661C7">
              <w:rPr>
                <w:rFonts w:ascii="Times New Roman" w:eastAsiaTheme="minorHAnsi" w:hAnsi="Times New Roman"/>
                <w:i/>
                <w:iCs/>
              </w:rPr>
              <w:t xml:space="preserve">«Жесткость воды и способы её устранения».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Практическая работа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 1ae 8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49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Алюминий и его соединения.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 1 c64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50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Железо и его соединения.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 1 d86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51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Катионы железа.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Значение соединений железа.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Лаб. </w:t>
            </w:r>
            <w:proofErr w:type="gramStart"/>
            <w:r w:rsidRPr="003661C7">
              <w:rPr>
                <w:rFonts w:ascii="Times New Roman" w:eastAsiaTheme="minorHAnsi" w:hAnsi="Times New Roman"/>
              </w:rPr>
              <w:t>оп</w:t>
            </w:r>
            <w:proofErr w:type="gramEnd"/>
            <w:r w:rsidRPr="003661C7">
              <w:rPr>
                <w:rFonts w:ascii="Times New Roman" w:eastAsiaTheme="minorHAnsi" w:hAnsi="Times New Roman"/>
              </w:rPr>
              <w:t xml:space="preserve">. 37 «Получение катионов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железа (II) и (III)». </w:t>
            </w: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Библиотека ЦОК https:// m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edsoo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 .</w:t>
            </w:r>
            <w:proofErr w:type="spellStart"/>
            <w:r w:rsidRPr="003661C7">
              <w:rPr>
                <w:rFonts w:ascii="Times New Roman" w:eastAsiaTheme="minorHAnsi" w:hAnsi="Times New Roman"/>
              </w:rPr>
              <w:t>ru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>/00ae35 e 6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52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Коррозия металлов и способы защиты от неё.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53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Металлы в природе. Понятие о металлургии.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54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Способы получения металлов.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55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Обобщение знаний по теме: «Металлы и их свойства».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56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3661C7">
              <w:rPr>
                <w:rFonts w:ascii="Times New Roman" w:eastAsiaTheme="minorHAnsi" w:hAnsi="Times New Roman"/>
                <w:b/>
              </w:rPr>
              <w:t xml:space="preserve">Контрольная работа по теме: «Металлы».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Контрольная работа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Химия и окружающая среда – 2 часа.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57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Химический состав планеты Земля.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58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Охрана окружающей среды от химического загрязнения.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895" w:type="dxa"/>
            <w:gridSpan w:val="13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 xml:space="preserve">Обобщение знаний по химии за курс основной школы. Подготовка к Основному государственному экзамену (ОГЭ) – 9 часов. </w:t>
            </w: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59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Вещества.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60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Химические реакции и их классификации.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61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Основы неорганической химии.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62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Гидролиз. Электролитическая диссоциация.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63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3661C7">
              <w:rPr>
                <w:rFonts w:ascii="Times New Roman" w:eastAsiaTheme="minorHAnsi" w:hAnsi="Times New Roman"/>
              </w:rPr>
              <w:t>Окислительно</w:t>
            </w:r>
            <w:proofErr w:type="spellEnd"/>
            <w:r w:rsidRPr="003661C7">
              <w:rPr>
                <w:rFonts w:ascii="Times New Roman" w:eastAsiaTheme="minorHAnsi" w:hAnsi="Times New Roman"/>
              </w:rPr>
              <w:t xml:space="preserve">-восстановительные реакции.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rPr>
          <w:trHeight w:val="450"/>
        </w:trPr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64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Подготовка к контрольной работе. 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i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rPr>
          <w:trHeight w:val="660"/>
        </w:trPr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lastRenderedPageBreak/>
              <w:t>65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  <w:b/>
                <w:bCs/>
                <w:i/>
                <w:iCs/>
              </w:rPr>
              <w:t>Итоговая контрольная работа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i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Тематический</w:t>
            </w:r>
            <w:r w:rsidRPr="003661C7">
              <w:rPr>
                <w:rFonts w:ascii="Times New Roman" w:eastAsiaTheme="minorHAnsi" w:hAnsi="Times New Roman"/>
                <w:b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Cs/>
              </w:rPr>
            </w:pPr>
            <w:r w:rsidRPr="003661C7">
              <w:rPr>
                <w:rFonts w:ascii="Times New Roman" w:eastAsiaTheme="minorHAnsi" w:hAnsi="Times New Roman"/>
              </w:rPr>
              <w:t>Контрольная работа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66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Расчеты по химическим формулам и уравнениям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67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Генетические ряды металла, неметалла и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 xml:space="preserve">переходного </w:t>
            </w:r>
          </w:p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>элемента.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  <w:tr w:rsidR="003661C7" w:rsidRPr="003661C7" w:rsidTr="000E16F3">
        <w:tc>
          <w:tcPr>
            <w:tcW w:w="66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/>
                <w:bCs/>
              </w:rPr>
              <w:t>68</w:t>
            </w:r>
          </w:p>
        </w:tc>
        <w:tc>
          <w:tcPr>
            <w:tcW w:w="2979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</w:rPr>
            </w:pPr>
            <w:r w:rsidRPr="003661C7">
              <w:rPr>
                <w:rFonts w:ascii="Times New Roman" w:eastAsiaTheme="minorHAnsi" w:hAnsi="Times New Roman"/>
              </w:rPr>
              <w:t>Урок упражнение</w:t>
            </w:r>
          </w:p>
        </w:tc>
        <w:tc>
          <w:tcPr>
            <w:tcW w:w="2561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iCs/>
              </w:rPr>
              <w:t>Текущий</w:t>
            </w:r>
          </w:p>
        </w:tc>
        <w:tc>
          <w:tcPr>
            <w:tcW w:w="1559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3661C7">
              <w:rPr>
                <w:rFonts w:ascii="Times New Roman" w:eastAsiaTheme="minorHAnsi" w:hAnsi="Times New Roman"/>
                <w:bCs/>
              </w:rPr>
              <w:t>Устный опрос</w:t>
            </w:r>
          </w:p>
        </w:tc>
        <w:tc>
          <w:tcPr>
            <w:tcW w:w="1418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417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2410" w:type="dxa"/>
          </w:tcPr>
          <w:p w:rsidR="003661C7" w:rsidRPr="003661C7" w:rsidRDefault="003661C7" w:rsidP="003661C7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</w:tr>
    </w:tbl>
    <w:p w:rsidR="003661C7" w:rsidRPr="003661C7" w:rsidRDefault="003661C7" w:rsidP="003661C7">
      <w:pPr>
        <w:rPr>
          <w:rFonts w:ascii="Times New Roman" w:eastAsiaTheme="minorHAnsi" w:hAnsi="Times New Roman"/>
          <w:sz w:val="24"/>
          <w:szCs w:val="24"/>
        </w:rPr>
      </w:pPr>
    </w:p>
    <w:p w:rsidR="003661C7" w:rsidRPr="009A6E3C" w:rsidRDefault="003661C7">
      <w:pPr>
        <w:rPr>
          <w:rFonts w:ascii="Times New Roman" w:hAnsi="Times New Roman"/>
          <w:sz w:val="24"/>
          <w:szCs w:val="24"/>
        </w:rPr>
      </w:pPr>
    </w:p>
    <w:sectPr w:rsidR="003661C7" w:rsidRPr="009A6E3C" w:rsidSect="009A6E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4E155C"/>
    <w:multiLevelType w:val="hybridMultilevel"/>
    <w:tmpl w:val="6D7D62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8B571E"/>
    <w:multiLevelType w:val="hybridMultilevel"/>
    <w:tmpl w:val="7F7373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43AA764"/>
    <w:multiLevelType w:val="hybridMultilevel"/>
    <w:tmpl w:val="A1251A2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351E0B1"/>
    <w:multiLevelType w:val="hybridMultilevel"/>
    <w:tmpl w:val="AB93C1D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528C930"/>
    <w:multiLevelType w:val="hybridMultilevel"/>
    <w:tmpl w:val="C9FA6EF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5B3BDA4"/>
    <w:multiLevelType w:val="hybridMultilevel"/>
    <w:tmpl w:val="F1A47CA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62377FD"/>
    <w:multiLevelType w:val="hybridMultilevel"/>
    <w:tmpl w:val="99439D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16AC082"/>
    <w:multiLevelType w:val="hybridMultilevel"/>
    <w:tmpl w:val="38D0F84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D2FD605"/>
    <w:multiLevelType w:val="hybridMultilevel"/>
    <w:tmpl w:val="C98770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3E2AB5D"/>
    <w:multiLevelType w:val="hybridMultilevel"/>
    <w:tmpl w:val="EA4E97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621506F"/>
    <w:multiLevelType w:val="multilevel"/>
    <w:tmpl w:val="08D2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E560D9E"/>
    <w:multiLevelType w:val="hybridMultilevel"/>
    <w:tmpl w:val="D7160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EA75CE6"/>
    <w:multiLevelType w:val="hybridMultilevel"/>
    <w:tmpl w:val="82CD91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30D819A"/>
    <w:multiLevelType w:val="hybridMultilevel"/>
    <w:tmpl w:val="F6E908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5182319"/>
    <w:multiLevelType w:val="multilevel"/>
    <w:tmpl w:val="76EA4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74B20"/>
    <w:multiLevelType w:val="hybridMultilevel"/>
    <w:tmpl w:val="D40DA7D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1853C9D"/>
    <w:multiLevelType w:val="hybridMultilevel"/>
    <w:tmpl w:val="20B899B2"/>
    <w:lvl w:ilvl="0" w:tplc="BED81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AB31B"/>
    <w:multiLevelType w:val="hybridMultilevel"/>
    <w:tmpl w:val="2B25D6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1E0E8C4"/>
    <w:multiLevelType w:val="hybridMultilevel"/>
    <w:tmpl w:val="19C67DD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9213CD9"/>
    <w:multiLevelType w:val="hybridMultilevel"/>
    <w:tmpl w:val="E0EF446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DD52442"/>
    <w:multiLevelType w:val="hybridMultilevel"/>
    <w:tmpl w:val="7BEC83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16"/>
  </w:num>
  <w:num w:numId="4">
    <w:abstractNumId w:val="12"/>
  </w:num>
  <w:num w:numId="5">
    <w:abstractNumId w:val="6"/>
  </w:num>
  <w:num w:numId="6">
    <w:abstractNumId w:val="17"/>
  </w:num>
  <w:num w:numId="7">
    <w:abstractNumId w:val="18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7"/>
  </w:num>
  <w:num w:numId="13">
    <w:abstractNumId w:val="15"/>
  </w:num>
  <w:num w:numId="14">
    <w:abstractNumId w:val="2"/>
  </w:num>
  <w:num w:numId="15">
    <w:abstractNumId w:val="20"/>
  </w:num>
  <w:num w:numId="16">
    <w:abstractNumId w:val="11"/>
  </w:num>
  <w:num w:numId="17">
    <w:abstractNumId w:val="8"/>
  </w:num>
  <w:num w:numId="18">
    <w:abstractNumId w:val="13"/>
  </w:num>
  <w:num w:numId="19">
    <w:abstractNumId w:val="19"/>
  </w:num>
  <w:num w:numId="20">
    <w:abstractNumId w:val="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E3C"/>
    <w:rsid w:val="000E16F3"/>
    <w:rsid w:val="002D3F4A"/>
    <w:rsid w:val="00334EEE"/>
    <w:rsid w:val="003661C7"/>
    <w:rsid w:val="00437F00"/>
    <w:rsid w:val="009A6E3C"/>
    <w:rsid w:val="00CD715B"/>
    <w:rsid w:val="00D1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6E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A6E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9A6E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3661C7"/>
  </w:style>
  <w:style w:type="table" w:customStyle="1" w:styleId="10">
    <w:name w:val="Сетка таблицы1"/>
    <w:basedOn w:val="a1"/>
    <w:next w:val="a4"/>
    <w:uiPriority w:val="59"/>
    <w:rsid w:val="00366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Light Shading"/>
    <w:basedOn w:val="a1"/>
    <w:uiPriority w:val="60"/>
    <w:rsid w:val="003661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3661C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3661C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3661C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3661C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3661C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a6">
    <w:name w:val="Hyperlink"/>
    <w:basedOn w:val="a0"/>
    <w:uiPriority w:val="99"/>
    <w:unhideWhenUsed/>
    <w:rsid w:val="003661C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13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3A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E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6E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9A6E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9A6E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3661C7"/>
  </w:style>
  <w:style w:type="table" w:customStyle="1" w:styleId="10">
    <w:name w:val="Сетка таблицы1"/>
    <w:basedOn w:val="a1"/>
    <w:next w:val="a4"/>
    <w:uiPriority w:val="59"/>
    <w:rsid w:val="00366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Light Shading"/>
    <w:basedOn w:val="a1"/>
    <w:uiPriority w:val="60"/>
    <w:rsid w:val="003661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3661C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3661C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3661C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3661C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3661C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a6">
    <w:name w:val="Hyperlink"/>
    <w:basedOn w:val="a0"/>
    <w:uiPriority w:val="99"/>
    <w:unhideWhenUsed/>
    <w:rsid w:val="003661C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13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3A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f0d227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.edsoo.ru/ff0d210c" TargetMode="External"/><Relationship Id="rId12" Type="http://schemas.openxmlformats.org/officeDocument/2006/relationships/hyperlink" Target="https://m.edsoo.ru/ff0d2e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ff0d28c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ff0d26c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f0d22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7664</Words>
  <Characters>43687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9</cp:revision>
  <dcterms:created xsi:type="dcterms:W3CDTF">2025-09-11T10:19:00Z</dcterms:created>
  <dcterms:modified xsi:type="dcterms:W3CDTF">2026-02-05T12:02:00Z</dcterms:modified>
</cp:coreProperties>
</file>